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B2DF9" w14:textId="77777777" w:rsidR="008026AF" w:rsidRDefault="008026AF"/>
    <w:p w14:paraId="607F7BA7" w14:textId="77777777" w:rsidR="00E60483" w:rsidRDefault="00812EB5" w:rsidP="00812EB5">
      <w:pPr>
        <w:ind w:left="3600" w:firstLine="720"/>
      </w:pPr>
      <w:r>
        <w:rPr>
          <w:rFonts w:ascii="Roboto Slab" w:hAnsi="Roboto Slab"/>
          <w:noProof/>
          <w:sz w:val="22"/>
          <w:lang w:eastAsia="en-GB"/>
        </w:rPr>
        <w:drawing>
          <wp:inline distT="0" distB="0" distL="0" distR="0" wp14:anchorId="3DCCB47C" wp14:editId="7134C76C">
            <wp:extent cx="891540" cy="8915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COSCA logo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670" cy="89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7A7DD" w14:textId="77777777" w:rsidR="00E60483" w:rsidRDefault="00E60483"/>
    <w:p w14:paraId="41AF75DE" w14:textId="77777777" w:rsidR="00E60483" w:rsidRDefault="00E60483"/>
    <w:p w14:paraId="0349A26A" w14:textId="77777777" w:rsidR="00812EB5" w:rsidRDefault="00812EB5" w:rsidP="00812EB5">
      <w:pPr>
        <w:ind w:left="1440" w:firstLine="720"/>
      </w:pPr>
    </w:p>
    <w:p w14:paraId="3AE86B0A" w14:textId="77777777" w:rsidR="00812EB5" w:rsidRPr="00812EB5" w:rsidRDefault="00812EB5" w:rsidP="00812EB5">
      <w:pPr>
        <w:ind w:left="1440" w:firstLine="720"/>
        <w:rPr>
          <w:rFonts w:ascii="Roboto Slab" w:hAnsi="Roboto Slab"/>
          <w:b/>
          <w:bCs/>
          <w:sz w:val="22"/>
          <w:lang w:val="en-US"/>
        </w:rPr>
      </w:pPr>
      <w:r>
        <w:t>CrossReach Perinatal Volunteer Counsellor opportunity</w:t>
      </w:r>
    </w:p>
    <w:p w14:paraId="015F30C3" w14:textId="77777777" w:rsidR="00812EB5" w:rsidRPr="00812EB5" w:rsidRDefault="00812EB5" w:rsidP="00812EB5">
      <w:pPr>
        <w:rPr>
          <w:rFonts w:ascii="Roboto Slab" w:hAnsi="Roboto Slab"/>
          <w:sz w:val="22"/>
          <w:lang w:val="en-US"/>
        </w:rPr>
      </w:pPr>
    </w:p>
    <w:p w14:paraId="3BDE4FF4" w14:textId="77777777" w:rsidR="00812EB5" w:rsidRDefault="00812EB5" w:rsidP="00812EB5">
      <w:pPr>
        <w:rPr>
          <w:rFonts w:ascii="Roboto Slab" w:hAnsi="Roboto Slab"/>
          <w:sz w:val="22"/>
          <w:lang w:val="en-US"/>
        </w:rPr>
      </w:pPr>
    </w:p>
    <w:p w14:paraId="5AAE1670" w14:textId="77777777" w:rsidR="00812EB5" w:rsidRDefault="00812EB5" w:rsidP="00812EB5">
      <w:pPr>
        <w:rPr>
          <w:rFonts w:ascii="Roboto Slab" w:hAnsi="Roboto Slab"/>
          <w:sz w:val="22"/>
          <w:lang w:val="en-US"/>
        </w:rPr>
      </w:pPr>
      <w:r>
        <w:rPr>
          <w:rFonts w:ascii="Roboto Slab" w:hAnsi="Roboto Slab"/>
          <w:sz w:val="22"/>
          <w:lang w:val="en-US"/>
        </w:rPr>
        <w:t>We</w:t>
      </w:r>
      <w:r w:rsidRPr="00812EB5">
        <w:rPr>
          <w:rFonts w:ascii="Roboto Slab" w:hAnsi="Roboto Slab"/>
          <w:sz w:val="22"/>
          <w:lang w:val="en-US"/>
        </w:rPr>
        <w:t xml:space="preserve"> are looking for experienced volunteer counsellors (qualified or in training) to join our Perinatal service. </w:t>
      </w:r>
    </w:p>
    <w:p w14:paraId="639FA0F9" w14:textId="77777777" w:rsidR="00812EB5" w:rsidRPr="00812EB5" w:rsidRDefault="00812EB5" w:rsidP="00812EB5">
      <w:pPr>
        <w:rPr>
          <w:rFonts w:ascii="Roboto Slab" w:hAnsi="Roboto Slab"/>
          <w:sz w:val="22"/>
          <w:lang w:val="en-US"/>
        </w:rPr>
      </w:pPr>
    </w:p>
    <w:p w14:paraId="7DEF6BEF" w14:textId="77777777" w:rsidR="00812EB5" w:rsidRDefault="00812EB5" w:rsidP="00812EB5">
      <w:pPr>
        <w:shd w:val="clear" w:color="auto" w:fill="FFFFFF"/>
        <w:spacing w:line="360" w:lineRule="atLeast"/>
        <w:textAlignment w:val="baseline"/>
        <w:rPr>
          <w:rFonts w:ascii="Roboto Slab" w:hAnsi="Roboto Slab"/>
          <w:color w:val="333333"/>
          <w:sz w:val="22"/>
          <w:bdr w:val="none" w:sz="0" w:space="0" w:color="auto" w:frame="1"/>
          <w:lang w:eastAsia="en-GB"/>
        </w:rPr>
      </w:pPr>
      <w:r w:rsidRPr="00812EB5">
        <w:rPr>
          <w:rFonts w:ascii="Roboto Slab" w:hAnsi="Roboto Slab"/>
          <w:b/>
          <w:bCs/>
          <w:color w:val="333333"/>
          <w:sz w:val="22"/>
          <w:bdr w:val="none" w:sz="0" w:space="0" w:color="auto" w:frame="1"/>
          <w:lang w:eastAsia="en-GB"/>
        </w:rPr>
        <w:t>CrossReach Perinatal Service</w:t>
      </w:r>
      <w:r w:rsidRPr="00812EB5">
        <w:rPr>
          <w:rFonts w:ascii="Roboto Slab" w:hAnsi="Roboto Slab"/>
          <w:color w:val="333333"/>
          <w:sz w:val="22"/>
          <w:bdr w:val="none" w:sz="0" w:space="0" w:color="auto" w:frame="1"/>
          <w:lang w:eastAsia="en-GB"/>
        </w:rPr>
        <w:t xml:space="preserve"> offers support to parents and families expecting a child, or whose yo</w:t>
      </w:r>
      <w:r>
        <w:rPr>
          <w:rFonts w:ascii="Roboto Slab" w:hAnsi="Roboto Slab"/>
          <w:color w:val="333333"/>
          <w:sz w:val="22"/>
          <w:bdr w:val="none" w:sz="0" w:space="0" w:color="auto" w:frame="1"/>
          <w:lang w:eastAsia="en-GB"/>
        </w:rPr>
        <w:t>ungest child is under 3</w:t>
      </w:r>
      <w:r w:rsidRPr="00812EB5">
        <w:rPr>
          <w:rFonts w:ascii="Roboto Slab" w:hAnsi="Roboto Slab"/>
          <w:color w:val="333333"/>
          <w:sz w:val="22"/>
          <w:bdr w:val="none" w:sz="0" w:space="0" w:color="auto" w:frame="1"/>
          <w:lang w:eastAsia="en-GB"/>
        </w:rPr>
        <w:t>. Our trained counsellors and therapists are experienced, compassionate and offer support without judgement. We offer support to those experiencing anxiety, depression, low self-esteem, trauma or any other difficulties before or after having a baby. The team offers a wide range of therapies to ensure the best type of support is received: Individual counselling</w:t>
      </w:r>
      <w:r w:rsidRPr="00812EB5">
        <w:rPr>
          <w:rFonts w:ascii="Roboto Slab" w:hAnsi="Roboto Slab"/>
          <w:color w:val="333333"/>
          <w:sz w:val="22"/>
          <w:lang w:eastAsia="en-GB"/>
        </w:rPr>
        <w:t xml:space="preserve">; </w:t>
      </w:r>
      <w:r w:rsidRPr="00812EB5">
        <w:rPr>
          <w:rFonts w:ascii="Roboto Slab" w:hAnsi="Roboto Slab"/>
          <w:color w:val="333333"/>
          <w:sz w:val="22"/>
          <w:bdr w:val="none" w:sz="0" w:space="0" w:color="auto" w:frame="1"/>
          <w:lang w:eastAsia="en-GB"/>
        </w:rPr>
        <w:t>Group counselling</w:t>
      </w:r>
      <w:r w:rsidRPr="00812EB5">
        <w:rPr>
          <w:rFonts w:ascii="Roboto Slab" w:hAnsi="Roboto Slab"/>
          <w:color w:val="333333"/>
          <w:sz w:val="22"/>
          <w:lang w:eastAsia="en-GB"/>
        </w:rPr>
        <w:t xml:space="preserve"> and </w:t>
      </w:r>
      <w:r w:rsidRPr="00812EB5">
        <w:rPr>
          <w:rFonts w:ascii="Roboto Slab" w:hAnsi="Roboto Slab"/>
          <w:color w:val="333333"/>
          <w:sz w:val="22"/>
          <w:bdr w:val="none" w:sz="0" w:space="0" w:color="auto" w:frame="1"/>
          <w:lang w:eastAsia="en-GB"/>
        </w:rPr>
        <w:t xml:space="preserve">Perinatal therapy specific to new and expectant parents. </w:t>
      </w:r>
    </w:p>
    <w:p w14:paraId="650CBD36" w14:textId="77777777" w:rsidR="00812EB5" w:rsidRPr="00812EB5" w:rsidRDefault="00812EB5" w:rsidP="00812EB5">
      <w:pPr>
        <w:shd w:val="clear" w:color="auto" w:fill="FFFFFF"/>
        <w:spacing w:line="360" w:lineRule="atLeast"/>
        <w:textAlignment w:val="baseline"/>
        <w:rPr>
          <w:rFonts w:ascii="Roboto Slab" w:hAnsi="Roboto Slab"/>
          <w:color w:val="333333"/>
          <w:sz w:val="22"/>
          <w:bdr w:val="none" w:sz="0" w:space="0" w:color="auto" w:frame="1"/>
          <w:lang w:eastAsia="en-GB"/>
        </w:rPr>
      </w:pPr>
      <w:r w:rsidRPr="00812EB5">
        <w:rPr>
          <w:rFonts w:ascii="Roboto Slab" w:hAnsi="Roboto Slab"/>
          <w:color w:val="333333"/>
          <w:sz w:val="22"/>
          <w:bdr w:val="none" w:sz="0" w:space="0" w:color="auto" w:frame="1"/>
          <w:lang w:eastAsia="en-GB"/>
        </w:rPr>
        <w:t>Our volunteers deliver support from our Edinburgh city centre premises as well as remotely by phone and video calls between the hours of 9AM – 5PM, Monday to Thursday.</w:t>
      </w:r>
    </w:p>
    <w:p w14:paraId="34C3B788" w14:textId="77777777" w:rsidR="00812EB5" w:rsidRPr="00812EB5" w:rsidRDefault="00812EB5" w:rsidP="00812EB5">
      <w:pPr>
        <w:shd w:val="clear" w:color="auto" w:fill="FFFFFF"/>
        <w:spacing w:line="360" w:lineRule="atLeast"/>
        <w:textAlignment w:val="baseline"/>
        <w:rPr>
          <w:rFonts w:ascii="Roboto Slab" w:hAnsi="Roboto Slab"/>
          <w:color w:val="333333"/>
          <w:sz w:val="22"/>
          <w:bdr w:val="none" w:sz="0" w:space="0" w:color="auto" w:frame="1"/>
          <w:lang w:eastAsia="en-GB"/>
        </w:rPr>
      </w:pPr>
    </w:p>
    <w:p w14:paraId="536499FF" w14:textId="77777777" w:rsidR="00812EB5" w:rsidRPr="00812EB5" w:rsidRDefault="00812EB5" w:rsidP="00812EB5">
      <w:pPr>
        <w:shd w:val="clear" w:color="auto" w:fill="FFFFFF"/>
        <w:spacing w:line="360" w:lineRule="atLeast"/>
        <w:textAlignment w:val="baseline"/>
        <w:rPr>
          <w:rFonts w:ascii="Roboto Slab" w:hAnsi="Roboto Slab"/>
          <w:b/>
          <w:color w:val="333333"/>
          <w:sz w:val="22"/>
          <w:bdr w:val="none" w:sz="0" w:space="0" w:color="auto" w:frame="1"/>
          <w:lang w:eastAsia="en-GB"/>
        </w:rPr>
      </w:pPr>
      <w:r w:rsidRPr="00812EB5">
        <w:rPr>
          <w:rFonts w:ascii="Roboto Slab" w:hAnsi="Roboto Slab"/>
          <w:color w:val="333333"/>
          <w:sz w:val="22"/>
          <w:bdr w:val="none" w:sz="0" w:space="0" w:color="auto" w:frame="1"/>
          <w:lang w:eastAsia="en-GB"/>
        </w:rPr>
        <w:t xml:space="preserve">Volunteer applicants are asked to either be fully qualified or working towards their diploma / post graduate diploma, having already completed a minimum of </w:t>
      </w:r>
      <w:r w:rsidRPr="00812EB5">
        <w:rPr>
          <w:rFonts w:ascii="Roboto Slab" w:hAnsi="Roboto Slab"/>
          <w:b/>
          <w:bCs/>
          <w:color w:val="333333"/>
          <w:sz w:val="22"/>
          <w:bdr w:val="none" w:sz="0" w:space="0" w:color="auto" w:frame="1"/>
          <w:lang w:eastAsia="en-GB"/>
        </w:rPr>
        <w:t>80-100 clinical hours</w:t>
      </w:r>
      <w:r w:rsidRPr="00812EB5">
        <w:rPr>
          <w:rFonts w:ascii="Roboto Slab" w:hAnsi="Roboto Slab"/>
          <w:color w:val="333333"/>
          <w:sz w:val="22"/>
          <w:bdr w:val="none" w:sz="0" w:space="0" w:color="auto" w:frame="1"/>
          <w:lang w:eastAsia="en-GB"/>
        </w:rPr>
        <w:t xml:space="preserve">.  The clinical team are particularly keen to hear from applicants who have </w:t>
      </w:r>
      <w:r w:rsidR="0003398D">
        <w:rPr>
          <w:rFonts w:ascii="Roboto Slab" w:hAnsi="Roboto Slab"/>
          <w:color w:val="333333"/>
          <w:sz w:val="22"/>
          <w:bdr w:val="none" w:sz="0" w:space="0" w:color="auto" w:frame="1"/>
          <w:lang w:eastAsia="en-GB"/>
        </w:rPr>
        <w:t xml:space="preserve">relevant life experience and or interest in the field, as well as </w:t>
      </w:r>
      <w:r w:rsidRPr="00812EB5">
        <w:rPr>
          <w:rFonts w:ascii="Roboto Slab" w:hAnsi="Roboto Slab"/>
          <w:color w:val="333333"/>
          <w:sz w:val="22"/>
          <w:bdr w:val="none" w:sz="0" w:space="0" w:color="auto" w:frame="1"/>
          <w:lang w:eastAsia="en-GB"/>
        </w:rPr>
        <w:t xml:space="preserve">availability to volunteer on </w:t>
      </w:r>
      <w:r w:rsidRPr="00812EB5">
        <w:rPr>
          <w:rFonts w:ascii="Roboto Slab" w:hAnsi="Roboto Slab"/>
          <w:b/>
          <w:color w:val="333333"/>
          <w:sz w:val="22"/>
          <w:bdr w:val="none" w:sz="0" w:space="0" w:color="auto" w:frame="1"/>
          <w:lang w:eastAsia="en-GB"/>
        </w:rPr>
        <w:t>Mondays</w:t>
      </w:r>
      <w:r w:rsidR="0003398D">
        <w:rPr>
          <w:rFonts w:ascii="Roboto Slab" w:hAnsi="Roboto Slab"/>
          <w:b/>
          <w:color w:val="333333"/>
          <w:sz w:val="22"/>
          <w:bdr w:val="none" w:sz="0" w:space="0" w:color="auto" w:frame="1"/>
          <w:lang w:eastAsia="en-GB"/>
        </w:rPr>
        <w:t>, Tuesdays</w:t>
      </w:r>
      <w:r w:rsidRPr="00812EB5">
        <w:rPr>
          <w:rFonts w:ascii="Roboto Slab" w:hAnsi="Roboto Slab"/>
          <w:b/>
          <w:color w:val="333333"/>
          <w:sz w:val="22"/>
          <w:bdr w:val="none" w:sz="0" w:space="0" w:color="auto" w:frame="1"/>
          <w:lang w:eastAsia="en-GB"/>
        </w:rPr>
        <w:t xml:space="preserve"> </w:t>
      </w:r>
      <w:r w:rsidRPr="00812EB5">
        <w:rPr>
          <w:rFonts w:ascii="Roboto Slab" w:hAnsi="Roboto Slab"/>
          <w:color w:val="333333"/>
          <w:sz w:val="22"/>
          <w:bdr w:val="none" w:sz="0" w:space="0" w:color="auto" w:frame="1"/>
          <w:lang w:eastAsia="en-GB"/>
        </w:rPr>
        <w:t>or</w:t>
      </w:r>
      <w:r w:rsidRPr="00812EB5">
        <w:rPr>
          <w:rFonts w:ascii="Roboto Slab" w:hAnsi="Roboto Slab"/>
          <w:b/>
          <w:color w:val="333333"/>
          <w:sz w:val="22"/>
          <w:bdr w:val="none" w:sz="0" w:space="0" w:color="auto" w:frame="1"/>
          <w:lang w:eastAsia="en-GB"/>
        </w:rPr>
        <w:t xml:space="preserve"> Thursdays. </w:t>
      </w:r>
    </w:p>
    <w:p w14:paraId="5574B150" w14:textId="77777777" w:rsidR="00812EB5" w:rsidRPr="00812EB5" w:rsidRDefault="00812EB5" w:rsidP="00812EB5">
      <w:pPr>
        <w:shd w:val="clear" w:color="auto" w:fill="FFFFFF"/>
        <w:spacing w:line="360" w:lineRule="atLeast"/>
        <w:textAlignment w:val="baseline"/>
        <w:rPr>
          <w:rFonts w:ascii="Roboto Slab" w:hAnsi="Roboto Slab"/>
          <w:color w:val="333333"/>
          <w:sz w:val="22"/>
          <w:bdr w:val="none" w:sz="0" w:space="0" w:color="auto" w:frame="1"/>
          <w:lang w:eastAsia="en-GB"/>
        </w:rPr>
      </w:pPr>
    </w:p>
    <w:p w14:paraId="78C3368E" w14:textId="77777777" w:rsidR="00812EB5" w:rsidRDefault="00812EB5" w:rsidP="00812EB5">
      <w:pPr>
        <w:rPr>
          <w:rFonts w:ascii="Roboto Slab" w:hAnsi="Roboto Slab"/>
          <w:bCs/>
          <w:color w:val="333333"/>
          <w:sz w:val="22"/>
          <w:bdr w:val="none" w:sz="0" w:space="0" w:color="auto" w:frame="1"/>
          <w:lang w:eastAsia="en-GB"/>
        </w:rPr>
      </w:pPr>
      <w:r w:rsidRPr="00812EB5">
        <w:rPr>
          <w:rFonts w:ascii="Roboto Slab" w:hAnsi="Roboto Slab"/>
          <w:bCs/>
          <w:color w:val="333333"/>
          <w:sz w:val="22"/>
          <w:bdr w:val="none" w:sz="0" w:space="0" w:color="auto" w:frame="1"/>
          <w:lang w:eastAsia="en-GB"/>
        </w:rPr>
        <w:t xml:space="preserve">For more information and how to apply please visit: </w:t>
      </w:r>
    </w:p>
    <w:p w14:paraId="7410E663" w14:textId="77777777" w:rsidR="00812EB5" w:rsidRDefault="00000000" w:rsidP="00812EB5">
      <w:pPr>
        <w:rPr>
          <w:rFonts w:ascii="Roboto Slab" w:hAnsi="Roboto Slab"/>
          <w:bCs/>
          <w:color w:val="333333"/>
          <w:sz w:val="22"/>
          <w:bdr w:val="none" w:sz="0" w:space="0" w:color="auto" w:frame="1"/>
          <w:lang w:eastAsia="en-GB"/>
        </w:rPr>
      </w:pPr>
      <w:hyperlink r:id="rId8" w:history="1">
        <w:r w:rsidR="0003398D" w:rsidRPr="00EF3E77">
          <w:rPr>
            <w:rStyle w:val="Hyperlink"/>
            <w:rFonts w:ascii="Roboto Slab" w:hAnsi="Roboto Slab"/>
            <w:bCs/>
            <w:sz w:val="22"/>
            <w:bdr w:val="none" w:sz="0" w:space="0" w:color="auto" w:frame="1"/>
            <w:lang w:eastAsia="en-GB"/>
          </w:rPr>
          <w:t>https://www.jobtrain.co.uk/crossreach/Job/JobDetail?JobId=12401\</w:t>
        </w:r>
      </w:hyperlink>
    </w:p>
    <w:p w14:paraId="47634718" w14:textId="77777777" w:rsidR="0003398D" w:rsidRDefault="0003398D" w:rsidP="00812EB5">
      <w:pPr>
        <w:rPr>
          <w:rFonts w:ascii="Roboto Slab" w:hAnsi="Roboto Slab"/>
          <w:bCs/>
          <w:color w:val="333333"/>
          <w:sz w:val="22"/>
          <w:bdr w:val="none" w:sz="0" w:space="0" w:color="auto" w:frame="1"/>
          <w:lang w:eastAsia="en-GB"/>
        </w:rPr>
      </w:pPr>
    </w:p>
    <w:p w14:paraId="46AB498C" w14:textId="77777777" w:rsidR="00812EB5" w:rsidRPr="00812EB5" w:rsidRDefault="00812EB5" w:rsidP="00812EB5">
      <w:pPr>
        <w:rPr>
          <w:rFonts w:ascii="Roboto Slab" w:hAnsi="Roboto Slab"/>
          <w:bCs/>
          <w:color w:val="333333"/>
          <w:sz w:val="22"/>
          <w:bdr w:val="none" w:sz="0" w:space="0" w:color="auto" w:frame="1"/>
          <w:lang w:eastAsia="en-GB"/>
        </w:rPr>
      </w:pPr>
      <w:r>
        <w:rPr>
          <w:rFonts w:ascii="Roboto Slab" w:hAnsi="Roboto Slab"/>
          <w:bCs/>
          <w:color w:val="333333"/>
          <w:sz w:val="22"/>
          <w:bdr w:val="none" w:sz="0" w:space="0" w:color="auto" w:frame="1"/>
          <w:lang w:eastAsia="en-GB"/>
        </w:rPr>
        <w:t xml:space="preserve">Closing date: </w:t>
      </w:r>
      <w:r w:rsidR="0003398D">
        <w:rPr>
          <w:rFonts w:ascii="Roboto Slab" w:hAnsi="Roboto Slab"/>
          <w:b/>
          <w:bCs/>
          <w:color w:val="333333"/>
          <w:sz w:val="22"/>
          <w:bdr w:val="none" w:sz="0" w:space="0" w:color="auto" w:frame="1"/>
          <w:lang w:eastAsia="en-GB"/>
        </w:rPr>
        <w:t>Sunday 29</w:t>
      </w:r>
      <w:r w:rsidR="0003398D" w:rsidRPr="0003398D">
        <w:rPr>
          <w:rFonts w:ascii="Roboto Slab" w:hAnsi="Roboto Slab"/>
          <w:b/>
          <w:bCs/>
          <w:color w:val="333333"/>
          <w:sz w:val="22"/>
          <w:bdr w:val="none" w:sz="0" w:space="0" w:color="auto" w:frame="1"/>
          <w:vertAlign w:val="superscript"/>
          <w:lang w:eastAsia="en-GB"/>
        </w:rPr>
        <w:t>th</w:t>
      </w:r>
      <w:r w:rsidR="0003398D">
        <w:rPr>
          <w:rFonts w:ascii="Roboto Slab" w:hAnsi="Roboto Slab"/>
          <w:b/>
          <w:bCs/>
          <w:color w:val="333333"/>
          <w:sz w:val="22"/>
          <w:bdr w:val="none" w:sz="0" w:space="0" w:color="auto" w:frame="1"/>
          <w:lang w:eastAsia="en-GB"/>
        </w:rPr>
        <w:t xml:space="preserve"> September</w:t>
      </w:r>
      <w:r w:rsidRPr="00812EB5">
        <w:rPr>
          <w:rFonts w:ascii="Roboto Slab" w:hAnsi="Roboto Slab"/>
          <w:b/>
          <w:bCs/>
          <w:color w:val="333333"/>
          <w:sz w:val="22"/>
          <w:bdr w:val="none" w:sz="0" w:space="0" w:color="auto" w:frame="1"/>
          <w:lang w:eastAsia="en-GB"/>
        </w:rPr>
        <w:t xml:space="preserve"> 2024</w:t>
      </w:r>
    </w:p>
    <w:p w14:paraId="343153EE" w14:textId="77777777" w:rsidR="00812EB5" w:rsidRPr="00812EB5" w:rsidRDefault="00812EB5" w:rsidP="00812EB5">
      <w:pPr>
        <w:rPr>
          <w:rFonts w:ascii="Roboto Slab" w:hAnsi="Roboto Slab"/>
          <w:color w:val="333333"/>
          <w:sz w:val="22"/>
          <w:lang w:eastAsia="en-GB"/>
        </w:rPr>
      </w:pPr>
    </w:p>
    <w:p w14:paraId="636DA3A8" w14:textId="77777777" w:rsidR="00812EB5" w:rsidRPr="00812EB5" w:rsidRDefault="00812EB5" w:rsidP="00812EB5">
      <w:pPr>
        <w:rPr>
          <w:rFonts w:ascii="Roboto Slab" w:hAnsi="Roboto Slab"/>
          <w:color w:val="333333"/>
          <w:sz w:val="22"/>
          <w:lang w:eastAsia="en-GB"/>
        </w:rPr>
      </w:pPr>
      <w:r w:rsidRPr="00812EB5">
        <w:rPr>
          <w:rFonts w:ascii="Roboto Slab" w:hAnsi="Roboto Slab"/>
          <w:color w:val="333333"/>
          <w:sz w:val="22"/>
          <w:lang w:eastAsia="en-GB"/>
        </w:rPr>
        <w:t xml:space="preserve">CrossReach Counselling is an organisational member of COSCA and adheres to COSCA’s Statement of Ethics and Code of Practice. </w:t>
      </w:r>
    </w:p>
    <w:p w14:paraId="002C47D7" w14:textId="77777777" w:rsidR="00812EB5" w:rsidRDefault="00812EB5" w:rsidP="00E60483">
      <w:pPr>
        <w:ind w:left="142"/>
      </w:pPr>
    </w:p>
    <w:sectPr w:rsidR="00812EB5" w:rsidSect="001811BA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2E3CD" w14:textId="77777777" w:rsidR="007A7C35" w:rsidRDefault="007A7C35" w:rsidP="00E60483">
      <w:r>
        <w:separator/>
      </w:r>
    </w:p>
  </w:endnote>
  <w:endnote w:type="continuationSeparator" w:id="0">
    <w:p w14:paraId="71330A6C" w14:textId="77777777" w:rsidR="007A7C35" w:rsidRDefault="007A7C35" w:rsidP="00E6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7EE3B" w14:textId="77777777" w:rsidR="007A7C35" w:rsidRDefault="007A7C35" w:rsidP="00E60483">
      <w:r>
        <w:separator/>
      </w:r>
    </w:p>
  </w:footnote>
  <w:footnote w:type="continuationSeparator" w:id="0">
    <w:p w14:paraId="625201DC" w14:textId="77777777" w:rsidR="007A7C35" w:rsidRDefault="007A7C35" w:rsidP="00E60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582D" w14:textId="77777777" w:rsidR="00E60483" w:rsidRDefault="00E6048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70DC03C" wp14:editId="05946E21">
          <wp:simplePos x="0" y="0"/>
          <wp:positionH relativeFrom="column">
            <wp:posOffset>53340</wp:posOffset>
          </wp:positionH>
          <wp:positionV relativeFrom="paragraph">
            <wp:posOffset>418465</wp:posOffset>
          </wp:positionV>
          <wp:extent cx="6645910" cy="9573260"/>
          <wp:effectExtent l="0" t="0" r="254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 Head_16 May 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57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951D5"/>
    <w:multiLevelType w:val="hybridMultilevel"/>
    <w:tmpl w:val="9F064630"/>
    <w:lvl w:ilvl="0" w:tplc="824AF1F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5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83"/>
    <w:rsid w:val="0003398D"/>
    <w:rsid w:val="00077D95"/>
    <w:rsid w:val="001811BA"/>
    <w:rsid w:val="007A7C35"/>
    <w:rsid w:val="008026AF"/>
    <w:rsid w:val="00812EB5"/>
    <w:rsid w:val="0090365C"/>
    <w:rsid w:val="00E60483"/>
    <w:rsid w:val="00EA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ECB6E"/>
  <w15:chartTrackingRefBased/>
  <w15:docId w15:val="{4E721AF3-86B3-49E3-8421-43DB03DB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4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483"/>
  </w:style>
  <w:style w:type="paragraph" w:styleId="Footer">
    <w:name w:val="footer"/>
    <w:basedOn w:val="Normal"/>
    <w:link w:val="FooterChar"/>
    <w:uiPriority w:val="99"/>
    <w:unhideWhenUsed/>
    <w:rsid w:val="00E604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483"/>
  </w:style>
  <w:style w:type="paragraph" w:styleId="ListParagraph">
    <w:name w:val="List Paragraph"/>
    <w:basedOn w:val="Normal"/>
    <w:uiPriority w:val="34"/>
    <w:qFormat/>
    <w:rsid w:val="00812EB5"/>
    <w:pPr>
      <w:spacing w:after="160" w:line="252" w:lineRule="auto"/>
      <w:ind w:left="720"/>
      <w:contextualSpacing/>
    </w:pPr>
    <w:rPr>
      <w:rFonts w:ascii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12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train.co.uk/crossreach/Job/JobDetail?JobId=12401\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Barnett</dc:creator>
  <cp:keywords/>
  <dc:description/>
  <cp:lastModifiedBy>Audrey Smith</cp:lastModifiedBy>
  <cp:revision>2</cp:revision>
  <dcterms:created xsi:type="dcterms:W3CDTF">2024-09-22T18:22:00Z</dcterms:created>
  <dcterms:modified xsi:type="dcterms:W3CDTF">2024-09-22T18:22:00Z</dcterms:modified>
</cp:coreProperties>
</file>